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DD62" w14:textId="0E0BB158" w:rsidR="004A0F59" w:rsidRDefault="00FA7FDC">
      <w:pPr>
        <w:rPr>
          <w:lang w:val="uk-UA"/>
        </w:rPr>
      </w:pPr>
      <w:r>
        <w:rPr>
          <w:lang w:val="uk-UA"/>
        </w:rPr>
        <w:t>Маркування та номенклатура</w:t>
      </w:r>
    </w:p>
    <w:p w14:paraId="719F4845" w14:textId="23107B44" w:rsidR="00FA7FDC" w:rsidRDefault="00FA7FDC">
      <w:pPr>
        <w:rPr>
          <w:lang w:val="uk-UA"/>
        </w:rPr>
      </w:pPr>
      <w:r>
        <w:rPr>
          <w:lang w:val="uk-UA"/>
        </w:rPr>
        <w:t>Етикетка самоклеюча 100х70мм без друку</w:t>
      </w:r>
    </w:p>
    <w:p w14:paraId="2DA5FD03" w14:textId="457A72B1" w:rsidR="00FA7FDC" w:rsidRDefault="00FA7FDC">
      <w:pPr>
        <w:rPr>
          <w:lang w:val="uk-UA"/>
        </w:rPr>
      </w:pPr>
      <w:r>
        <w:rPr>
          <w:lang w:val="uk-UA"/>
        </w:rPr>
        <w:t>Термоетикетка ЕКО 58х40мм без друку</w:t>
      </w:r>
    </w:p>
    <w:p w14:paraId="390DA9CE" w14:textId="6EFCD159" w:rsidR="00FA7FDC" w:rsidRDefault="00FA7FDC" w:rsidP="00FA7FDC">
      <w:pPr>
        <w:rPr>
          <w:lang w:val="uk-UA"/>
        </w:rPr>
      </w:pPr>
      <w:r>
        <w:rPr>
          <w:lang w:val="uk-UA"/>
        </w:rPr>
        <w:t>Термоетикетка ЕКО 58х</w:t>
      </w:r>
      <w:r>
        <w:rPr>
          <w:lang w:val="uk-UA"/>
        </w:rPr>
        <w:t>3</w:t>
      </w:r>
      <w:r>
        <w:rPr>
          <w:lang w:val="uk-UA"/>
        </w:rPr>
        <w:t>0мм без друку</w:t>
      </w:r>
    </w:p>
    <w:p w14:paraId="6A3C4354" w14:textId="7B9DE709" w:rsidR="00FA7FDC" w:rsidRDefault="00FA7FDC">
      <w:pPr>
        <w:rPr>
          <w:lang w:val="uk-UA"/>
        </w:rPr>
      </w:pPr>
    </w:p>
    <w:p w14:paraId="73B52C7E" w14:textId="14A1D60E" w:rsidR="00FA7FDC" w:rsidRDefault="00FA7FDC">
      <w:pPr>
        <w:rPr>
          <w:lang w:val="uk-UA"/>
        </w:rPr>
      </w:pPr>
      <w:r>
        <w:rPr>
          <w:lang w:val="uk-UA"/>
        </w:rPr>
        <w:t>Кількість та адреса на 14.08.2023. Кількість може змінитися в більшу сторону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5579"/>
        <w:gridCol w:w="3400"/>
      </w:tblGrid>
      <w:tr w:rsidR="00FA7FDC" w:rsidRPr="00FA7FDC" w14:paraId="7D3EE2B5" w14:textId="77777777" w:rsidTr="00FA7FDC">
        <w:trPr>
          <w:trHeight w:val="300"/>
        </w:trPr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19C" w14:textId="77777777" w:rsidR="00FA7FDC" w:rsidRPr="00FA7FDC" w:rsidRDefault="00FA7FDC" w:rsidP="00FA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t>Адреса доставки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8695" w14:textId="77777777" w:rsidR="00FA7FDC" w:rsidRPr="00FA7FDC" w:rsidRDefault="00FA7FDC" w:rsidP="00FA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t>Кількість</w:t>
            </w:r>
          </w:p>
        </w:tc>
      </w:tr>
      <w:tr w:rsidR="00FA7FDC" w:rsidRPr="00FA7FDC" w14:paraId="7A7D79C4" w14:textId="77777777" w:rsidTr="00FA7FDC">
        <w:trPr>
          <w:trHeight w:val="60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C3F20" w14:textId="77777777" w:rsidR="00FA7FDC" w:rsidRPr="00FA7FDC" w:rsidRDefault="00FA7FDC" w:rsidP="00FA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t>Хмельницький, вул. Проспект Миру 99/101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94C0" w14:textId="77777777" w:rsidR="00FA7FDC" w:rsidRPr="00FA7FDC" w:rsidRDefault="00FA7FDC" w:rsidP="00FA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t>100 х 70 мм- 90000 шт/наклеек</w:t>
            </w:r>
          </w:p>
        </w:tc>
      </w:tr>
      <w:tr w:rsidR="00FA7FDC" w:rsidRPr="00FA7FDC" w14:paraId="2A25A150" w14:textId="77777777" w:rsidTr="00FA7FDC">
        <w:trPr>
          <w:trHeight w:val="60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433F" w14:textId="77777777" w:rsidR="00FA7FDC" w:rsidRPr="00FA7FDC" w:rsidRDefault="00FA7FDC" w:rsidP="00FA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t>м.Київ вул.Краснова Миколи 27 корпус 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A938" w14:textId="1F9DA431" w:rsidR="00FA7FDC" w:rsidRPr="00FA7FDC" w:rsidRDefault="00FA7FDC" w:rsidP="00FA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t>100 х 70 мм- 90000 шт/наклеек</w:t>
            </w: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br/>
            </w:r>
          </w:p>
        </w:tc>
      </w:tr>
      <w:tr w:rsidR="00FA7FDC" w:rsidRPr="00FA7FDC" w14:paraId="71AF4E73" w14:textId="77777777" w:rsidTr="00FA7FDC">
        <w:trPr>
          <w:trHeight w:val="60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A36FC" w14:textId="77777777" w:rsidR="00FA7FDC" w:rsidRPr="00FA7FDC" w:rsidRDefault="00FA7FDC" w:rsidP="00FA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t>(Черкаси) с.Червона Слобода вул.Берегова-Промислова 4А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0883" w14:textId="77777777" w:rsidR="00FA7FDC" w:rsidRPr="00FA7FDC" w:rsidRDefault="00FA7FDC" w:rsidP="00FA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t>100 х 70 мм- 30000 шт/наклеек</w:t>
            </w:r>
          </w:p>
        </w:tc>
      </w:tr>
      <w:tr w:rsidR="00FA7FDC" w:rsidRPr="00FA7FDC" w14:paraId="33B45234" w14:textId="77777777" w:rsidTr="00FA7FDC">
        <w:trPr>
          <w:trHeight w:val="60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17458" w14:textId="77777777" w:rsidR="00FA7FDC" w:rsidRPr="00FA7FDC" w:rsidRDefault="00FA7FDC" w:rsidP="00FA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t>м.Дніпро, вул. Березинська, 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3F0A" w14:textId="77777777" w:rsidR="00FA7FDC" w:rsidRPr="00FA7FDC" w:rsidRDefault="00FA7FDC" w:rsidP="00FA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t>100 х 70 мм- 30000 шт/наклеек</w:t>
            </w: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br/>
              <w:t>58 х 30 мм- 12000 шт/наклеек</w:t>
            </w:r>
          </w:p>
        </w:tc>
      </w:tr>
      <w:tr w:rsidR="00FA7FDC" w:rsidRPr="00FA7FDC" w14:paraId="681ECCC3" w14:textId="77777777" w:rsidTr="00FA7FDC">
        <w:trPr>
          <w:trHeight w:val="600"/>
        </w:trPr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25A20" w14:textId="77777777" w:rsidR="00FA7FDC" w:rsidRPr="00FA7FDC" w:rsidRDefault="00FA7FDC" w:rsidP="00FA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t>м.Суми вул.Машинобудівників, 4А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512B" w14:textId="77777777" w:rsidR="00FA7FDC" w:rsidRPr="00FA7FDC" w:rsidRDefault="00FA7FDC" w:rsidP="00FA7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t>100 х 70 мм- 90000 шт/наклеек</w:t>
            </w:r>
            <w:r w:rsidRPr="00FA7FDC">
              <w:rPr>
                <w:rFonts w:ascii="Calibri" w:eastAsia="Times New Roman" w:hAnsi="Calibri" w:cs="Calibri"/>
                <w:color w:val="000000"/>
                <w:lang w:eastAsia="ru-UA"/>
              </w:rPr>
              <w:br/>
              <w:t>58 х 30 мм- 3000 шт/наклеек</w:t>
            </w:r>
          </w:p>
        </w:tc>
      </w:tr>
    </w:tbl>
    <w:p w14:paraId="758891B2" w14:textId="00A2557F" w:rsidR="00FA7FDC" w:rsidRDefault="00FA7FDC"/>
    <w:p w14:paraId="6EB697E4" w14:textId="08BEF407" w:rsidR="00FA7FDC" w:rsidRDefault="00FA7FDC">
      <w:pPr>
        <w:rPr>
          <w:lang w:val="uk-UA"/>
        </w:rPr>
      </w:pPr>
      <w:r>
        <w:rPr>
          <w:lang w:val="uk-UA"/>
        </w:rPr>
        <w:t>Умови оплати</w:t>
      </w:r>
      <w:r w:rsidR="00A406B0">
        <w:rPr>
          <w:lang w:val="uk-UA"/>
        </w:rPr>
        <w:t>:</w:t>
      </w:r>
    </w:p>
    <w:p w14:paraId="5BCFF948" w14:textId="38D6E26A" w:rsidR="00FA7FDC" w:rsidRDefault="00A406B0">
      <w:pPr>
        <w:rPr>
          <w:lang w:val="uk-UA"/>
        </w:rPr>
      </w:pPr>
      <w:r>
        <w:rPr>
          <w:lang w:val="uk-UA"/>
        </w:rPr>
        <w:t>Відтермінування 14 календарних днів</w:t>
      </w:r>
      <w:r w:rsidR="00573BC5">
        <w:rPr>
          <w:lang w:val="uk-UA"/>
        </w:rPr>
        <w:t xml:space="preserve"> з моменту поставки товару</w:t>
      </w:r>
    </w:p>
    <w:p w14:paraId="5F526535" w14:textId="20A477CD" w:rsidR="00A406B0" w:rsidRDefault="00A406B0">
      <w:pPr>
        <w:rPr>
          <w:lang w:val="uk-UA"/>
        </w:rPr>
      </w:pPr>
      <w:r>
        <w:rPr>
          <w:lang w:val="uk-UA"/>
        </w:rPr>
        <w:t>Умови постачання:</w:t>
      </w:r>
    </w:p>
    <w:p w14:paraId="2C59B6B3" w14:textId="7224CC4F" w:rsidR="00A406B0" w:rsidRPr="00FA7FDC" w:rsidRDefault="00A406B0">
      <w:pPr>
        <w:rPr>
          <w:lang w:val="uk-UA"/>
        </w:rPr>
      </w:pPr>
      <w:r>
        <w:rPr>
          <w:lang w:val="uk-UA"/>
        </w:rPr>
        <w:t>За рахунок постачальника</w:t>
      </w:r>
    </w:p>
    <w:sectPr w:rsidR="00A406B0" w:rsidRPr="00FA7F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DC"/>
    <w:rsid w:val="004A0F59"/>
    <w:rsid w:val="00573BC5"/>
    <w:rsid w:val="00A406B0"/>
    <w:rsid w:val="00F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2DE7"/>
  <w15:chartTrackingRefBased/>
  <w15:docId w15:val="{14EEAC9C-7C3B-49B0-8B73-185D73F0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Станіславська Анастасія</dc:creator>
  <cp:keywords/>
  <dc:description/>
  <cp:lastModifiedBy>Станіславська Анастасія</cp:lastModifiedBy>
  <cp:revision>2</cp:revision>
  <dcterms:created xsi:type="dcterms:W3CDTF">2023-08-14T11:19:00Z</dcterms:created>
  <dcterms:modified xsi:type="dcterms:W3CDTF">2023-08-14T11:32:00Z</dcterms:modified>
</cp:coreProperties>
</file>